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BD" w:rsidRPr="00076325" w:rsidRDefault="00CC7EB7" w:rsidP="00290F5E">
      <w:pPr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CC7EB7">
        <w:rPr>
          <w:rStyle w:val="notranslate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020BD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Cari colleghi,</w:t>
      </w:r>
    </w:p>
    <w:bookmarkEnd w:id="0"/>
    <w:p w:rsidR="00D04ED9" w:rsidRPr="00076325" w:rsidRDefault="00B020BD" w:rsidP="00290F5E">
      <w:pPr>
        <w:rPr>
          <w:rStyle w:val="notranslate"/>
          <w:rFonts w:cs="Arial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anche</w:t>
      </w:r>
      <w:proofErr w:type="gramEnd"/>
      <w:r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quest’</w:t>
      </w:r>
      <w:r w:rsidR="00D04ED9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anno la </w:t>
      </w:r>
      <w:r w:rsidR="00587EA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nostra IBD-Unit</w:t>
      </w:r>
      <w:r w:rsidR="00D04ED9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71A43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con </w:t>
      </w:r>
      <w:r w:rsidR="00D04ED9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Gastroenterologia</w:t>
      </w:r>
      <w:r w:rsidR="00B71A43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ed Endoscopia Digestiva</w:t>
      </w:r>
      <w:r w:rsidR="00D04ED9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,  Chirurgia e Servizio di Anatomia Patologica </w:t>
      </w:r>
      <w:r w:rsidR="00587EA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dell’Ospedale  Sacro Cuore-Don Calabria</w:t>
      </w:r>
      <w:r w:rsidR="00393E8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di Negrar</w:t>
      </w:r>
      <w:r w:rsidR="00587EA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668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organizzano per il 14 di Settembre </w:t>
      </w:r>
      <w:r w:rsidR="00D04ED9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presso l’Hotel Leon D’Oro di Verona il consueto incontro che avrà per titolo </w:t>
      </w:r>
      <w:r w:rsidR="002D0668">
        <w:rPr>
          <w:rStyle w:val="notranslate"/>
          <w:rFonts w:cs="Arial"/>
          <w:b/>
          <w:color w:val="000000" w:themeColor="text1"/>
          <w:sz w:val="28"/>
          <w:szCs w:val="28"/>
          <w:shd w:val="clear" w:color="auto" w:fill="FFFFFF"/>
        </w:rPr>
        <w:t>“FOCUS ON IBD 2018</w:t>
      </w:r>
      <w:r w:rsidR="00D04ED9" w:rsidRPr="00076325">
        <w:rPr>
          <w:rStyle w:val="notranslate"/>
          <w:rFonts w:cs="Arial"/>
          <w:b/>
          <w:color w:val="000000" w:themeColor="text1"/>
          <w:sz w:val="28"/>
          <w:szCs w:val="28"/>
          <w:shd w:val="clear" w:color="auto" w:fill="FFFFFF"/>
        </w:rPr>
        <w:t>”</w:t>
      </w:r>
    </w:p>
    <w:p w:rsidR="00C0674A" w:rsidRPr="00076325" w:rsidRDefault="00C0674A" w:rsidP="00C0674A">
      <w:pPr>
        <w:autoSpaceDE w:val="0"/>
        <w:autoSpaceDN w:val="0"/>
        <w:adjustRightInd w:val="0"/>
        <w:spacing w:line="240" w:lineRule="auto"/>
        <w:rPr>
          <w:rStyle w:val="notranslate"/>
          <w:rFonts w:ascii="Calibri" w:eastAsia="Times New Roman" w:hAnsi="Calibri" w:cs="Calibri"/>
          <w:color w:val="000000" w:themeColor="text1"/>
          <w:sz w:val="28"/>
          <w:szCs w:val="28"/>
        </w:rPr>
      </w:pPr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>Quest</w:t>
      </w:r>
      <w:r w:rsidR="00076325"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>o</w:t>
      </w:r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focus in IBD </w:t>
      </w:r>
      <w:r w:rsidR="00B71A43"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vuole </w:t>
      </w:r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>rappresenta</w:t>
      </w:r>
      <w:r w:rsidR="00B71A43"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>re</w:t>
      </w:r>
      <w:r w:rsidR="002D066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la </w:t>
      </w:r>
      <w:proofErr w:type="gramStart"/>
      <w:r w:rsidR="002D066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continuazione </w:t>
      </w:r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di</w:t>
      </w:r>
      <w:proofErr w:type="gramEnd"/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una serie </w:t>
      </w:r>
      <w:r w:rsidR="002D066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di incontri annuali che vedono </w:t>
      </w:r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coinvolti i maggiori esperti internazionali nella disamina delle migliori strategie gestionali nell'ambito delle IBD con confronti </w:t>
      </w:r>
      <w:proofErr w:type="spellStart"/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>mutidisciplinari</w:t>
      </w:r>
      <w:proofErr w:type="spellEnd"/>
      <w:r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sia teorici che pratici</w:t>
      </w:r>
      <w:r w:rsidR="00B71A43" w:rsidRPr="00076325">
        <w:rPr>
          <w:rFonts w:ascii="Calibri" w:eastAsia="Times New Roman" w:hAnsi="Calibri" w:cs="Calibri"/>
          <w:color w:val="000000" w:themeColor="text1"/>
          <w:sz w:val="28"/>
          <w:szCs w:val="28"/>
        </w:rPr>
        <w:t>.</w:t>
      </w:r>
    </w:p>
    <w:p w:rsidR="002D0668" w:rsidRPr="002D0668" w:rsidRDefault="00D04ED9" w:rsidP="002D0668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In questo evento </w:t>
      </w:r>
      <w:r w:rsidR="00587EA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avremo la possibilità di affrontare tra i vari aspetti clinici e terapeutici</w:t>
      </w:r>
      <w:r w:rsidR="002D0668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anche quello chirurgico </w:t>
      </w:r>
    </w:p>
    <w:p w:rsidR="004A0CC5" w:rsidRDefault="002D0668" w:rsidP="00393E88">
      <w:pPr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</w:pP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La chirurgia è una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modalità terapeutica cui si ricorre frequentemente nel trattamento delle malattie infiammatorie cronic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he intestinali.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Nell’ambito della malattia di </w:t>
      </w:r>
      <w:proofErr w:type="spellStart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Crohn</w:t>
      </w:r>
      <w:proofErr w:type="spellEnd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si parlerà di chirurgia precoce e la scuola di Milano dell’</w:t>
      </w:r>
      <w:proofErr w:type="spellStart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Humanitas</w:t>
      </w:r>
      <w:proofErr w:type="spellEnd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e la scuola di San Pietroburgo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si confronteranno sul “</w:t>
      </w:r>
      <w:proofErr w:type="spellStart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debulking</w:t>
      </w:r>
      <w:proofErr w:type="spellEnd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” di malattia e delle novità nell’ambito del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confezionamento dell’anastomosi intestinali.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Nell’ambito della </w:t>
      </w:r>
      <w:proofErr w:type="spellStart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rettocolite</w:t>
      </w:r>
      <w:proofErr w:type="spellEnd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ulcerosa la scuola inglese del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St </w:t>
      </w:r>
      <w:proofErr w:type="spellStart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Mark’s</w:t>
      </w:r>
      <w:proofErr w:type="spellEnd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Hospital sarà presente nel portarci l’esperienza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di multidisciplinarietà non solo tra personale medico ma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anche infermieristico a 40 anni dal confezionamento della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prima </w:t>
      </w:r>
      <w:proofErr w:type="spellStart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pouch</w:t>
      </w:r>
      <w:proofErr w:type="spellEnd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e sarà motivo di confronto e arricchimento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professionale.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Nella malattia di </w:t>
      </w:r>
      <w:proofErr w:type="spellStart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Crohn</w:t>
      </w:r>
      <w:proofErr w:type="spellEnd"/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perianale avremo l’esperienza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della scuola di Bologna e i risultati promettenti delle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668">
        <w:rPr>
          <w:rFonts w:cs="Arial"/>
          <w:color w:val="000000" w:themeColor="text1"/>
          <w:sz w:val="28"/>
          <w:szCs w:val="28"/>
          <w:shd w:val="clear" w:color="auto" w:fill="FFFFFF"/>
        </w:rPr>
        <w:t>nuove terapie, in particola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re quella con cellule staminali</w:t>
      </w:r>
      <w:r w:rsidR="00146B72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393E88" w:rsidRPr="00076325" w:rsidRDefault="004A0CC5" w:rsidP="00393E88">
      <w:pPr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Pertanto </w:t>
      </w:r>
      <w:r w:rsidR="00350CB0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n</w:t>
      </w:r>
      <w:r w:rsidR="00393E8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ella</w:t>
      </w:r>
      <w:proofErr w:type="gramEnd"/>
      <w:r w:rsidR="00393E8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 speranza di vedervi numerosi come nostri ospiti </w:t>
      </w:r>
      <w:r w:rsidR="00350CB0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 xml:space="preserve">vi auguriamo </w:t>
      </w:r>
      <w:r w:rsidR="002D0668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un caloroso benvenuto</w:t>
      </w:r>
      <w:r w:rsidR="00393E88" w:rsidRPr="00076325">
        <w:rPr>
          <w:rStyle w:val="notranslate"/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63B35" w:rsidRPr="00076325" w:rsidRDefault="00393E88">
      <w:pPr>
        <w:rPr>
          <w:color w:val="000000" w:themeColor="text1"/>
          <w:sz w:val="28"/>
          <w:szCs w:val="28"/>
        </w:rPr>
      </w:pPr>
      <w:r w:rsidRPr="0007632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Paolo Bocus</w:t>
      </w:r>
    </w:p>
    <w:p w:rsidR="00393E88" w:rsidRPr="00076325" w:rsidRDefault="00393E88">
      <w:pPr>
        <w:rPr>
          <w:color w:val="000000" w:themeColor="text1"/>
          <w:sz w:val="28"/>
          <w:szCs w:val="28"/>
        </w:rPr>
      </w:pPr>
      <w:r w:rsidRPr="0007632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Andrea Geccherle</w:t>
      </w:r>
    </w:p>
    <w:p w:rsidR="00393E88" w:rsidRPr="00076325" w:rsidRDefault="00393E88">
      <w:pPr>
        <w:rPr>
          <w:color w:val="000000" w:themeColor="text1"/>
          <w:sz w:val="28"/>
          <w:szCs w:val="28"/>
        </w:rPr>
      </w:pPr>
      <w:r w:rsidRPr="0007632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Giacomo Ruffo </w:t>
      </w:r>
    </w:p>
    <w:p w:rsidR="00393E88" w:rsidRPr="00076325" w:rsidRDefault="00393E88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07632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Giuseppe Zamboni</w:t>
      </w:r>
    </w:p>
    <w:p w:rsidR="00A67407" w:rsidRPr="00076325" w:rsidRDefault="00A67407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sectPr w:rsidR="00A67407" w:rsidRPr="00076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B7"/>
    <w:rsid w:val="00076325"/>
    <w:rsid w:val="00093418"/>
    <w:rsid w:val="000C30CB"/>
    <w:rsid w:val="00146B72"/>
    <w:rsid w:val="00290F5E"/>
    <w:rsid w:val="002C1E34"/>
    <w:rsid w:val="002D0668"/>
    <w:rsid w:val="00350CB0"/>
    <w:rsid w:val="00393E88"/>
    <w:rsid w:val="004A0CC5"/>
    <w:rsid w:val="00587EA8"/>
    <w:rsid w:val="005E2B46"/>
    <w:rsid w:val="00663B35"/>
    <w:rsid w:val="00795254"/>
    <w:rsid w:val="00A13FC2"/>
    <w:rsid w:val="00A63921"/>
    <w:rsid w:val="00A67407"/>
    <w:rsid w:val="00B020BD"/>
    <w:rsid w:val="00B71A43"/>
    <w:rsid w:val="00C0674A"/>
    <w:rsid w:val="00CC7EB7"/>
    <w:rsid w:val="00D04ED9"/>
    <w:rsid w:val="00DE4EDC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D124-AFAF-44FE-9707-8667C59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ranslate">
    <w:name w:val="notranslate"/>
    <w:basedOn w:val="Carpredefinitoparagrafo"/>
    <w:rsid w:val="00CC7EB7"/>
  </w:style>
  <w:style w:type="character" w:customStyle="1" w:styleId="apple-converted-space">
    <w:name w:val="apple-converted-space"/>
    <w:basedOn w:val="Carpredefinitoparagrafo"/>
    <w:rsid w:val="00CC7E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F5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0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Geccherle</dc:creator>
  <cp:keywords/>
  <dc:description/>
  <cp:lastModifiedBy>Francesca Pighi</cp:lastModifiedBy>
  <cp:revision>2</cp:revision>
  <cp:lastPrinted>2017-09-05T14:06:00Z</cp:lastPrinted>
  <dcterms:created xsi:type="dcterms:W3CDTF">2018-08-08T11:54:00Z</dcterms:created>
  <dcterms:modified xsi:type="dcterms:W3CDTF">2018-08-08T11:54:00Z</dcterms:modified>
</cp:coreProperties>
</file>